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E" w:rsidRPr="00EB0980" w:rsidRDefault="00760FC5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EB0980">
        <w:rPr>
          <w:rFonts w:ascii="Arial" w:hAnsi="Arial" w:cs="Arial"/>
          <w:b/>
          <w:sz w:val="32"/>
          <w:szCs w:val="32"/>
          <w:u w:val="double"/>
        </w:rPr>
        <w:t xml:space="preserve">NOVÉ MOCNÉ KRÁĽOVSTVÁ V STREDOVEKU </w:t>
      </w:r>
      <w:r w:rsidR="002358FA" w:rsidRPr="00EB0980">
        <w:rPr>
          <w:rFonts w:ascii="Arial" w:hAnsi="Arial" w:cs="Arial"/>
          <w:b/>
          <w:sz w:val="32"/>
          <w:szCs w:val="32"/>
          <w:u w:val="double"/>
        </w:rPr>
        <w:t>I</w:t>
      </w:r>
      <w:r w:rsidR="0090649D" w:rsidRPr="00EB0980">
        <w:rPr>
          <w:rFonts w:ascii="Arial" w:hAnsi="Arial" w:cs="Arial"/>
          <w:b/>
          <w:sz w:val="32"/>
          <w:szCs w:val="32"/>
          <w:u w:val="double"/>
        </w:rPr>
        <w:t>.</w:t>
      </w:r>
      <w:r w:rsidR="00D621BF" w:rsidRPr="00EB0980">
        <w:rPr>
          <w:rFonts w:ascii="Arial" w:hAnsi="Arial" w:cs="Arial"/>
          <w:b/>
          <w:sz w:val="32"/>
          <w:szCs w:val="32"/>
          <w:u w:val="double"/>
        </w:rPr>
        <w:t xml:space="preserve"> – Pracovný list</w:t>
      </w:r>
    </w:p>
    <w:p w:rsidR="001E6EE9" w:rsidRPr="00EB0980" w:rsidRDefault="00BA0AEC" w:rsidP="00D621BF">
      <w:pPr>
        <w:pStyle w:val="Bezriadkovania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EB0980">
        <w:rPr>
          <w:rFonts w:ascii="Arial" w:hAnsi="Arial" w:cs="Arial"/>
          <w:noProof/>
          <w:sz w:val="24"/>
          <w:szCs w:val="24"/>
        </w:rPr>
        <w:t>(vypracuj pracovný list</w:t>
      </w:r>
      <w:r w:rsidR="0090649D" w:rsidRPr="00EB0980">
        <w:rPr>
          <w:rFonts w:ascii="Arial" w:hAnsi="Arial" w:cs="Arial"/>
          <w:noProof/>
          <w:sz w:val="24"/>
          <w:szCs w:val="24"/>
        </w:rPr>
        <w:t xml:space="preserve"> pomocou poznámok</w:t>
      </w:r>
      <w:r w:rsidRPr="00EB0980">
        <w:rPr>
          <w:rFonts w:ascii="Arial" w:hAnsi="Arial" w:cs="Arial"/>
          <w:noProof/>
          <w:sz w:val="24"/>
          <w:szCs w:val="24"/>
        </w:rPr>
        <w:t>)</w:t>
      </w:r>
    </w:p>
    <w:p w:rsidR="00BA0AEC" w:rsidRPr="00EB0980" w:rsidRDefault="00BA0AEC" w:rsidP="00BA0AEC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76931" w:rsidRPr="00EB0980" w:rsidRDefault="00893032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B0980">
        <w:rPr>
          <w:rFonts w:ascii="Arial" w:hAnsi="Arial" w:cs="Arial"/>
          <w:b/>
          <w:sz w:val="24"/>
          <w:szCs w:val="24"/>
        </w:rPr>
        <w:t>Francúzska kontrola nad pápežskou mocou sa nazývala:</w:t>
      </w:r>
    </w:p>
    <w:p w:rsidR="00676931" w:rsidRPr="00EB0980" w:rsidRDefault="00893032" w:rsidP="00676931">
      <w:pPr>
        <w:pStyle w:val="Bezriadkovani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0980">
        <w:rPr>
          <w:rFonts w:ascii="Arial" w:hAnsi="Arial" w:cs="Arial"/>
          <w:sz w:val="24"/>
          <w:szCs w:val="24"/>
        </w:rPr>
        <w:t>avignonské zajatie pápežov</w:t>
      </w:r>
    </w:p>
    <w:p w:rsidR="00676931" w:rsidRPr="00EB0980" w:rsidRDefault="00893032" w:rsidP="00676931">
      <w:pPr>
        <w:pStyle w:val="Bezriadkovani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0980">
        <w:rPr>
          <w:rFonts w:ascii="Arial" w:hAnsi="Arial" w:cs="Arial"/>
          <w:sz w:val="24"/>
          <w:szCs w:val="24"/>
        </w:rPr>
        <w:t>avignonské  oslobodenie pápežov</w:t>
      </w:r>
    </w:p>
    <w:p w:rsidR="00676931" w:rsidRPr="00EB0980" w:rsidRDefault="00676931" w:rsidP="00676931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76931" w:rsidRPr="00EB0980" w:rsidRDefault="00760FC5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B0980">
        <w:rPr>
          <w:rFonts w:ascii="Arial" w:hAnsi="Arial" w:cs="Arial"/>
          <w:b/>
          <w:sz w:val="24"/>
          <w:szCs w:val="24"/>
        </w:rPr>
        <w:t>Čo bolo príčinou vzniku nových mocných kráľovstiev</w:t>
      </w:r>
      <w:r w:rsidR="002358FA" w:rsidRPr="00EB0980">
        <w:rPr>
          <w:rFonts w:ascii="Arial" w:hAnsi="Arial" w:cs="Arial"/>
          <w:b/>
          <w:sz w:val="24"/>
          <w:szCs w:val="24"/>
        </w:rPr>
        <w:t>?</w:t>
      </w:r>
    </w:p>
    <w:p w:rsidR="005907B5" w:rsidRPr="00EB0980" w:rsidRDefault="005907B5" w:rsidP="005907B5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B0980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358FA" w:rsidRPr="00EB0980" w:rsidRDefault="002358FA" w:rsidP="002358FA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76931" w:rsidRPr="00EB0980" w:rsidRDefault="00452258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B0980">
        <w:rPr>
          <w:rFonts w:ascii="Arial" w:hAnsi="Arial" w:cs="Arial"/>
          <w:b/>
          <w:sz w:val="24"/>
          <w:szCs w:val="24"/>
        </w:rPr>
        <w:t>Trvala storočná vojna presne 100 rokov?</w:t>
      </w:r>
    </w:p>
    <w:p w:rsidR="00676931" w:rsidRPr="00EB0980" w:rsidRDefault="00452258" w:rsidP="00676931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B0980">
        <w:rPr>
          <w:rFonts w:ascii="Arial" w:hAnsi="Arial" w:cs="Arial"/>
          <w:sz w:val="24"/>
          <w:szCs w:val="24"/>
        </w:rPr>
        <w:t>áno</w:t>
      </w:r>
    </w:p>
    <w:p w:rsidR="00676931" w:rsidRPr="00EB0980" w:rsidRDefault="00452258" w:rsidP="00676931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B0980">
        <w:rPr>
          <w:rFonts w:ascii="Arial" w:hAnsi="Arial" w:cs="Arial"/>
          <w:sz w:val="24"/>
          <w:szCs w:val="24"/>
        </w:rPr>
        <w:t>nie</w:t>
      </w:r>
    </w:p>
    <w:p w:rsidR="005907B5" w:rsidRPr="00EB0980" w:rsidRDefault="005907B5" w:rsidP="005907B5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76931" w:rsidRPr="00EB0980" w:rsidRDefault="00D81E7E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B0980">
        <w:rPr>
          <w:rFonts w:ascii="Arial" w:hAnsi="Arial" w:cs="Arial"/>
          <w:b/>
          <w:sz w:val="24"/>
          <w:szCs w:val="24"/>
        </w:rPr>
        <w:t>Hugo Kapet sa stal zakladateľom cisárskej dynastie</w:t>
      </w:r>
      <w:r w:rsidR="002358FA" w:rsidRPr="00EB0980">
        <w:rPr>
          <w:rFonts w:ascii="Arial" w:hAnsi="Arial" w:cs="Arial"/>
          <w:b/>
          <w:sz w:val="24"/>
          <w:szCs w:val="24"/>
        </w:rPr>
        <w:t>.</w:t>
      </w:r>
    </w:p>
    <w:p w:rsidR="00676931" w:rsidRPr="00EB0980" w:rsidRDefault="002358FA" w:rsidP="00676931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B0980">
        <w:rPr>
          <w:rFonts w:ascii="Arial" w:hAnsi="Arial" w:cs="Arial"/>
          <w:sz w:val="24"/>
          <w:szCs w:val="24"/>
        </w:rPr>
        <w:t>pravda</w:t>
      </w:r>
    </w:p>
    <w:p w:rsidR="00676931" w:rsidRPr="00EB0980" w:rsidRDefault="002358FA" w:rsidP="00676931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B0980">
        <w:rPr>
          <w:rFonts w:ascii="Arial" w:hAnsi="Arial" w:cs="Arial"/>
          <w:sz w:val="24"/>
          <w:szCs w:val="24"/>
        </w:rPr>
        <w:t>nepravda</w:t>
      </w:r>
    </w:p>
    <w:p w:rsidR="00676931" w:rsidRPr="00EB0980" w:rsidRDefault="00676931" w:rsidP="00676931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EA3A57" w:rsidRPr="00EB0980" w:rsidRDefault="00893032" w:rsidP="00EA3A57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B0980">
        <w:rPr>
          <w:rFonts w:ascii="Arial" w:hAnsi="Arial" w:cs="Arial"/>
          <w:b/>
          <w:sz w:val="24"/>
          <w:szCs w:val="24"/>
        </w:rPr>
        <w:t>Na ........................... časti Európy vzniklo Anglické ..........................., v</w:t>
      </w:r>
      <w:r w:rsidR="00EB0980">
        <w:rPr>
          <w:rFonts w:ascii="Arial" w:hAnsi="Arial" w:cs="Arial"/>
          <w:b/>
          <w:sz w:val="24"/>
          <w:szCs w:val="24"/>
        </w:rPr>
        <w:t> </w:t>
      </w:r>
      <w:r w:rsidRPr="00EB0980">
        <w:rPr>
          <w:rFonts w:ascii="Arial" w:hAnsi="Arial" w:cs="Arial"/>
          <w:b/>
          <w:sz w:val="24"/>
          <w:szCs w:val="24"/>
        </w:rPr>
        <w:t>juhovýchodnej</w:t>
      </w:r>
      <w:r w:rsidR="00EB0980">
        <w:rPr>
          <w:rFonts w:ascii="Arial" w:hAnsi="Arial" w:cs="Arial"/>
          <w:b/>
          <w:sz w:val="24"/>
          <w:szCs w:val="24"/>
        </w:rPr>
        <w:t xml:space="preserve">   </w:t>
      </w:r>
      <w:r w:rsidRPr="00EB0980">
        <w:rPr>
          <w:rFonts w:ascii="Arial" w:hAnsi="Arial" w:cs="Arial"/>
          <w:b/>
          <w:sz w:val="24"/>
          <w:szCs w:val="24"/>
        </w:rPr>
        <w:t xml:space="preserve"> a .............................. Európe vznikli kráľovstvá ............................ a</w:t>
      </w:r>
      <w:r w:rsidR="00D81E7E" w:rsidRPr="00EB0980">
        <w:rPr>
          <w:rFonts w:ascii="Arial" w:hAnsi="Arial" w:cs="Arial"/>
          <w:b/>
          <w:sz w:val="24"/>
          <w:szCs w:val="24"/>
        </w:rPr>
        <w:t> vznikol aj štát Nemecké ................................ .</w:t>
      </w:r>
    </w:p>
    <w:p w:rsidR="00D81E7E" w:rsidRPr="00EB0980" w:rsidRDefault="00D81E7E" w:rsidP="00D81E7E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907B5" w:rsidRPr="00EB0980" w:rsidRDefault="00D81E7E" w:rsidP="005907B5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B0980">
        <w:rPr>
          <w:rFonts w:ascii="Arial" w:hAnsi="Arial" w:cs="Arial"/>
          <w:b/>
          <w:sz w:val="24"/>
          <w:szCs w:val="24"/>
        </w:rPr>
        <w:t>Po rozpade franskej ríše západnej časti vládli:</w:t>
      </w:r>
    </w:p>
    <w:p w:rsidR="005907B5" w:rsidRPr="00EB0980" w:rsidRDefault="00D81E7E" w:rsidP="00D81E7E">
      <w:pPr>
        <w:pStyle w:val="Bezriadkovani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0980">
        <w:rPr>
          <w:rFonts w:ascii="Arial" w:hAnsi="Arial" w:cs="Arial"/>
          <w:sz w:val="24"/>
          <w:szCs w:val="24"/>
        </w:rPr>
        <w:t>potomkovia Karola Veľkého</w:t>
      </w:r>
    </w:p>
    <w:p w:rsidR="00676931" w:rsidRPr="00EB0980" w:rsidRDefault="00D81E7E" w:rsidP="00D81E7E">
      <w:pPr>
        <w:pStyle w:val="Bezriadkovani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0980">
        <w:rPr>
          <w:rFonts w:ascii="Arial" w:hAnsi="Arial" w:cs="Arial"/>
          <w:sz w:val="24"/>
          <w:szCs w:val="24"/>
        </w:rPr>
        <w:t xml:space="preserve">potomkovia Karola Pekného </w:t>
      </w:r>
    </w:p>
    <w:p w:rsidR="005907B5" w:rsidRPr="00EB0980" w:rsidRDefault="005907B5" w:rsidP="005907B5">
      <w:pPr>
        <w:pStyle w:val="Bezriadkovania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B0980" w:rsidRDefault="00EB0980" w:rsidP="00676931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Filip IV. Pekný patril do rodu .................................... .</w:t>
      </w:r>
    </w:p>
    <w:p w:rsidR="00EB0980" w:rsidRDefault="00EB0980" w:rsidP="00EB0980">
      <w:pPr>
        <w:pStyle w:val="Bezriadkovania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676931" w:rsidRPr="00EB0980" w:rsidRDefault="00893032" w:rsidP="00676931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EB0980">
        <w:rPr>
          <w:rFonts w:ascii="Arial" w:hAnsi="Arial" w:cs="Arial"/>
          <w:b/>
          <w:noProof/>
          <w:sz w:val="24"/>
          <w:szCs w:val="24"/>
        </w:rPr>
        <w:t>Ktoré krajiny bojovali proti sebe v tzv. storočnej vojne</w:t>
      </w:r>
      <w:r w:rsidR="009F23E9" w:rsidRPr="00EB0980">
        <w:rPr>
          <w:rFonts w:ascii="Arial" w:hAnsi="Arial" w:cs="Arial"/>
          <w:b/>
          <w:noProof/>
          <w:sz w:val="24"/>
          <w:szCs w:val="24"/>
        </w:rPr>
        <w:t>?</w:t>
      </w:r>
    </w:p>
    <w:p w:rsidR="009F23E9" w:rsidRPr="00EB0980" w:rsidRDefault="009F23E9" w:rsidP="009F23E9">
      <w:pPr>
        <w:pStyle w:val="Bezriadkovania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EB0980">
        <w:rPr>
          <w:rFonts w:ascii="Arial" w:hAnsi="Arial" w:cs="Arial"/>
          <w:b/>
          <w:noProof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B0980" w:rsidRPr="00EB0980" w:rsidRDefault="00EB0980" w:rsidP="00EB0980">
      <w:pPr>
        <w:pStyle w:val="Bezriadkovania"/>
        <w:spacing w:line="360" w:lineRule="auto"/>
        <w:rPr>
          <w:rFonts w:ascii="Arial" w:hAnsi="Arial" w:cs="Arial"/>
          <w:b/>
          <w:sz w:val="32"/>
          <w:szCs w:val="32"/>
        </w:rPr>
      </w:pPr>
    </w:p>
    <w:p w:rsidR="00EB0980" w:rsidRPr="00EB0980" w:rsidRDefault="00EB0980" w:rsidP="00EB098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B0980">
        <w:rPr>
          <w:rFonts w:ascii="Arial" w:hAnsi="Arial" w:cs="Arial"/>
          <w:b/>
          <w:sz w:val="24"/>
          <w:szCs w:val="24"/>
        </w:rPr>
        <w:t>Medzi kráľovstvá Slovanov patria:</w:t>
      </w:r>
    </w:p>
    <w:p w:rsidR="00EB0980" w:rsidRPr="00EB0980" w:rsidRDefault="00EB0980" w:rsidP="00EB0980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0980">
        <w:rPr>
          <w:rFonts w:ascii="Arial" w:hAnsi="Arial" w:cs="Arial"/>
          <w:sz w:val="24"/>
          <w:szCs w:val="24"/>
        </w:rPr>
        <w:t>Bulharské kráľovstvo, Veľká Morava, Nitrianske cisárstvo</w:t>
      </w:r>
    </w:p>
    <w:p w:rsidR="00EB0980" w:rsidRPr="00EB0980" w:rsidRDefault="00EB0980" w:rsidP="00EB0980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0980">
        <w:rPr>
          <w:rFonts w:ascii="Arial" w:hAnsi="Arial" w:cs="Arial"/>
          <w:sz w:val="24"/>
          <w:szCs w:val="24"/>
        </w:rPr>
        <w:t>Veľká Morava, Nitrianske kráľovstvo, České kráľovstvo</w:t>
      </w:r>
    </w:p>
    <w:p w:rsidR="00EB0980" w:rsidRPr="00EB0980" w:rsidRDefault="00EB0980" w:rsidP="00EB0980">
      <w:pPr>
        <w:pStyle w:val="Bezriadkovani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93A9F" w:rsidRPr="00EB0980" w:rsidRDefault="005907B5" w:rsidP="00676931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EB0980">
        <w:rPr>
          <w:rFonts w:ascii="Arial" w:hAnsi="Arial" w:cs="Arial"/>
          <w:b/>
          <w:sz w:val="24"/>
          <w:szCs w:val="24"/>
        </w:rPr>
        <w:lastRenderedPageBreak/>
        <w:t>Vytvor správne dvojice (písmeno a číslo): ..........................................................................</w:t>
      </w:r>
    </w:p>
    <w:p w:rsidR="005907B5" w:rsidRPr="00EB0980" w:rsidRDefault="005907B5" w:rsidP="005907B5">
      <w:pPr>
        <w:pStyle w:val="Bezriadkovani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B0980">
        <w:rPr>
          <w:rFonts w:ascii="Arial" w:hAnsi="Arial" w:cs="Arial"/>
          <w:sz w:val="24"/>
          <w:szCs w:val="24"/>
        </w:rPr>
        <w:t>A –</w:t>
      </w:r>
      <w:r w:rsidR="00760FC5" w:rsidRPr="00EB0980">
        <w:rPr>
          <w:rFonts w:ascii="Arial" w:hAnsi="Arial" w:cs="Arial"/>
          <w:sz w:val="24"/>
          <w:szCs w:val="24"/>
        </w:rPr>
        <w:t xml:space="preserve"> Jana z Arcu</w:t>
      </w:r>
      <w:r w:rsidRPr="00EB0980">
        <w:rPr>
          <w:rFonts w:ascii="Arial" w:hAnsi="Arial" w:cs="Arial"/>
          <w:sz w:val="24"/>
          <w:szCs w:val="24"/>
        </w:rPr>
        <w:tab/>
      </w:r>
      <w:r w:rsidRPr="00EB0980">
        <w:rPr>
          <w:rFonts w:ascii="Arial" w:hAnsi="Arial" w:cs="Arial"/>
          <w:sz w:val="24"/>
          <w:szCs w:val="24"/>
        </w:rPr>
        <w:tab/>
      </w:r>
      <w:r w:rsidRPr="00EB0980">
        <w:rPr>
          <w:rFonts w:ascii="Arial" w:hAnsi="Arial" w:cs="Arial"/>
          <w:sz w:val="24"/>
          <w:szCs w:val="24"/>
        </w:rPr>
        <w:tab/>
      </w:r>
      <w:r w:rsidRPr="00EB0980">
        <w:rPr>
          <w:rFonts w:ascii="Arial" w:hAnsi="Arial" w:cs="Arial"/>
          <w:sz w:val="24"/>
          <w:szCs w:val="24"/>
        </w:rPr>
        <w:tab/>
      </w:r>
      <w:r w:rsidRPr="00EB0980">
        <w:rPr>
          <w:rFonts w:ascii="Arial" w:hAnsi="Arial" w:cs="Arial"/>
          <w:sz w:val="24"/>
          <w:szCs w:val="24"/>
        </w:rPr>
        <w:tab/>
        <w:t xml:space="preserve">1 </w:t>
      </w:r>
      <w:r w:rsidR="006670C3" w:rsidRPr="00EB0980">
        <w:rPr>
          <w:rFonts w:ascii="Arial" w:hAnsi="Arial" w:cs="Arial"/>
          <w:sz w:val="24"/>
          <w:szCs w:val="24"/>
        </w:rPr>
        <w:t>–</w:t>
      </w:r>
      <w:r w:rsidRPr="00EB0980">
        <w:rPr>
          <w:rFonts w:ascii="Arial" w:hAnsi="Arial" w:cs="Arial"/>
          <w:sz w:val="24"/>
          <w:szCs w:val="24"/>
        </w:rPr>
        <w:t xml:space="preserve"> </w:t>
      </w:r>
      <w:r w:rsidR="00893032" w:rsidRPr="00EB0980">
        <w:rPr>
          <w:rFonts w:ascii="Arial" w:hAnsi="Arial" w:cs="Arial"/>
          <w:sz w:val="24"/>
          <w:szCs w:val="24"/>
        </w:rPr>
        <w:t>Avignon</w:t>
      </w:r>
      <w:r w:rsidR="006670C3" w:rsidRPr="00EB0980">
        <w:rPr>
          <w:rFonts w:ascii="Arial" w:hAnsi="Arial" w:cs="Arial"/>
          <w:sz w:val="24"/>
          <w:szCs w:val="24"/>
        </w:rPr>
        <w:t xml:space="preserve"> </w:t>
      </w:r>
      <w:r w:rsidRPr="00EB0980">
        <w:rPr>
          <w:rFonts w:ascii="Arial" w:hAnsi="Arial" w:cs="Arial"/>
          <w:sz w:val="24"/>
          <w:szCs w:val="24"/>
        </w:rPr>
        <w:t xml:space="preserve"> </w:t>
      </w:r>
    </w:p>
    <w:p w:rsidR="005907B5" w:rsidRPr="00EB0980" w:rsidRDefault="005907B5" w:rsidP="005907B5">
      <w:pPr>
        <w:pStyle w:val="Bezriadkovani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B0980">
        <w:rPr>
          <w:rFonts w:ascii="Arial" w:hAnsi="Arial" w:cs="Arial"/>
          <w:sz w:val="24"/>
          <w:szCs w:val="24"/>
        </w:rPr>
        <w:t xml:space="preserve">B – </w:t>
      </w:r>
      <w:r w:rsidR="00760FC5" w:rsidRPr="00EB0980">
        <w:rPr>
          <w:rFonts w:ascii="Arial" w:hAnsi="Arial" w:cs="Arial"/>
          <w:sz w:val="24"/>
          <w:szCs w:val="24"/>
        </w:rPr>
        <w:t>Hugo Kapet</w:t>
      </w:r>
      <w:r w:rsidR="006670C3" w:rsidRPr="00EB0980">
        <w:rPr>
          <w:rFonts w:ascii="Arial" w:hAnsi="Arial" w:cs="Arial"/>
          <w:sz w:val="24"/>
          <w:szCs w:val="24"/>
        </w:rPr>
        <w:tab/>
      </w:r>
      <w:r w:rsidR="006670C3" w:rsidRPr="00EB0980">
        <w:rPr>
          <w:rFonts w:ascii="Arial" w:hAnsi="Arial" w:cs="Arial"/>
          <w:sz w:val="24"/>
          <w:szCs w:val="24"/>
        </w:rPr>
        <w:tab/>
      </w:r>
      <w:r w:rsidR="00760FC5" w:rsidRPr="00EB0980">
        <w:rPr>
          <w:rFonts w:ascii="Arial" w:hAnsi="Arial" w:cs="Arial"/>
          <w:sz w:val="24"/>
          <w:szCs w:val="24"/>
        </w:rPr>
        <w:tab/>
      </w:r>
      <w:r w:rsidR="00760FC5" w:rsidRPr="00EB0980">
        <w:rPr>
          <w:rFonts w:ascii="Arial" w:hAnsi="Arial" w:cs="Arial"/>
          <w:sz w:val="24"/>
          <w:szCs w:val="24"/>
        </w:rPr>
        <w:tab/>
      </w:r>
      <w:r w:rsidR="00760FC5" w:rsidRPr="00EB0980">
        <w:rPr>
          <w:rFonts w:ascii="Arial" w:hAnsi="Arial" w:cs="Arial"/>
          <w:sz w:val="24"/>
          <w:szCs w:val="24"/>
        </w:rPr>
        <w:tab/>
      </w:r>
      <w:r w:rsidR="006670C3" w:rsidRPr="00EB0980">
        <w:rPr>
          <w:rFonts w:ascii="Arial" w:hAnsi="Arial" w:cs="Arial"/>
          <w:sz w:val="24"/>
          <w:szCs w:val="24"/>
        </w:rPr>
        <w:t xml:space="preserve">2 – </w:t>
      </w:r>
      <w:r w:rsidR="00452258" w:rsidRPr="00EB0980">
        <w:rPr>
          <w:rFonts w:ascii="Arial" w:hAnsi="Arial" w:cs="Arial"/>
          <w:sz w:val="24"/>
          <w:szCs w:val="24"/>
        </w:rPr>
        <w:t>bočná vetva</w:t>
      </w:r>
    </w:p>
    <w:p w:rsidR="005907B5" w:rsidRPr="00EB0980" w:rsidRDefault="005907B5" w:rsidP="005907B5">
      <w:pPr>
        <w:pStyle w:val="Bezriadkovani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B0980">
        <w:rPr>
          <w:rFonts w:ascii="Arial" w:hAnsi="Arial" w:cs="Arial"/>
          <w:sz w:val="24"/>
          <w:szCs w:val="24"/>
        </w:rPr>
        <w:t xml:space="preserve">C – </w:t>
      </w:r>
      <w:r w:rsidR="00760FC5" w:rsidRPr="00EB0980">
        <w:rPr>
          <w:rFonts w:ascii="Arial" w:hAnsi="Arial" w:cs="Arial"/>
          <w:sz w:val="24"/>
          <w:szCs w:val="24"/>
        </w:rPr>
        <w:t>Filip IV. Pekný</w:t>
      </w:r>
      <w:r w:rsidR="00760FC5" w:rsidRPr="00EB0980">
        <w:rPr>
          <w:rFonts w:ascii="Arial" w:hAnsi="Arial" w:cs="Arial"/>
          <w:sz w:val="24"/>
          <w:szCs w:val="24"/>
        </w:rPr>
        <w:tab/>
      </w:r>
      <w:r w:rsidR="00760FC5" w:rsidRPr="00EB0980">
        <w:rPr>
          <w:rFonts w:ascii="Arial" w:hAnsi="Arial" w:cs="Arial"/>
          <w:sz w:val="24"/>
          <w:szCs w:val="24"/>
        </w:rPr>
        <w:tab/>
      </w:r>
      <w:r w:rsidR="00760FC5" w:rsidRPr="00EB0980">
        <w:rPr>
          <w:rFonts w:ascii="Arial" w:hAnsi="Arial" w:cs="Arial"/>
          <w:sz w:val="24"/>
          <w:szCs w:val="24"/>
        </w:rPr>
        <w:tab/>
      </w:r>
      <w:r w:rsidR="00760FC5" w:rsidRPr="00EB0980">
        <w:rPr>
          <w:rFonts w:ascii="Arial" w:hAnsi="Arial" w:cs="Arial"/>
          <w:sz w:val="24"/>
          <w:szCs w:val="24"/>
        </w:rPr>
        <w:tab/>
      </w:r>
      <w:r w:rsidR="006670C3" w:rsidRPr="00EB0980">
        <w:rPr>
          <w:rFonts w:ascii="Arial" w:hAnsi="Arial" w:cs="Arial"/>
          <w:sz w:val="24"/>
          <w:szCs w:val="24"/>
        </w:rPr>
        <w:t xml:space="preserve">3 – </w:t>
      </w:r>
      <w:r w:rsidR="00452258" w:rsidRPr="00EB0980">
        <w:rPr>
          <w:rFonts w:ascii="Arial" w:hAnsi="Arial" w:cs="Arial"/>
          <w:sz w:val="24"/>
          <w:szCs w:val="24"/>
        </w:rPr>
        <w:t>storočná vojna</w:t>
      </w:r>
    </w:p>
    <w:p w:rsidR="00452258" w:rsidRDefault="00452258" w:rsidP="005907B5">
      <w:pPr>
        <w:pStyle w:val="Bezriadkovani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B0980">
        <w:rPr>
          <w:rFonts w:ascii="Arial" w:hAnsi="Arial" w:cs="Arial"/>
          <w:sz w:val="24"/>
          <w:szCs w:val="24"/>
        </w:rPr>
        <w:t>D – anglickí králi</w:t>
      </w:r>
      <w:r w:rsidRPr="00EB0980">
        <w:rPr>
          <w:rFonts w:ascii="Arial" w:hAnsi="Arial" w:cs="Arial"/>
          <w:sz w:val="24"/>
          <w:szCs w:val="24"/>
        </w:rPr>
        <w:tab/>
      </w:r>
      <w:r w:rsidRPr="00EB0980">
        <w:rPr>
          <w:rFonts w:ascii="Arial" w:hAnsi="Arial" w:cs="Arial"/>
          <w:sz w:val="24"/>
          <w:szCs w:val="24"/>
        </w:rPr>
        <w:tab/>
      </w:r>
      <w:r w:rsidRPr="00EB0980">
        <w:rPr>
          <w:rFonts w:ascii="Arial" w:hAnsi="Arial" w:cs="Arial"/>
          <w:sz w:val="24"/>
          <w:szCs w:val="24"/>
        </w:rPr>
        <w:tab/>
      </w:r>
      <w:r w:rsidRPr="00EB0980">
        <w:rPr>
          <w:rFonts w:ascii="Arial" w:hAnsi="Arial" w:cs="Arial"/>
          <w:sz w:val="24"/>
          <w:szCs w:val="24"/>
        </w:rPr>
        <w:tab/>
        <w:t>4 – nová dynastia</w:t>
      </w:r>
    </w:p>
    <w:p w:rsidR="00EB0980" w:rsidRPr="00EB0980" w:rsidRDefault="00EB0980" w:rsidP="005907B5">
      <w:pPr>
        <w:pStyle w:val="Bezriadkovani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452258" w:rsidRPr="00EB0980" w:rsidRDefault="00D81E7E" w:rsidP="00452258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32"/>
          <w:szCs w:val="32"/>
        </w:rPr>
      </w:pPr>
      <w:r w:rsidRPr="00EB0980">
        <w:rPr>
          <w:rFonts w:ascii="Arial" w:hAnsi="Arial" w:cs="Arial"/>
          <w:b/>
          <w:sz w:val="24"/>
          <w:szCs w:val="24"/>
        </w:rPr>
        <w:t xml:space="preserve">........................ vládli 250 rokov a vďaka nim sa Francúzsko ............................, pretože dokázali prinútiť </w:t>
      </w:r>
      <w:r w:rsidR="00452258" w:rsidRPr="00EB0980">
        <w:rPr>
          <w:rFonts w:ascii="Arial" w:hAnsi="Arial" w:cs="Arial"/>
          <w:b/>
          <w:sz w:val="24"/>
          <w:szCs w:val="24"/>
        </w:rPr>
        <w:t xml:space="preserve">k vernosti aj iných mocných ................................... . </w:t>
      </w:r>
    </w:p>
    <w:p w:rsidR="00452258" w:rsidRDefault="00452258" w:rsidP="00EB0980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0980" w:rsidRDefault="00EB0980" w:rsidP="00452258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Dôsledkom vzbury proti pápežovi v 14. storočí bolo:</w:t>
      </w:r>
    </w:p>
    <w:p w:rsidR="00EB0980" w:rsidRPr="00EB0980" w:rsidRDefault="00EB0980" w:rsidP="00EB0980">
      <w:pPr>
        <w:pStyle w:val="Bezriadkovani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0980">
        <w:rPr>
          <w:rFonts w:ascii="Arial" w:hAnsi="Arial" w:cs="Arial"/>
          <w:sz w:val="24"/>
          <w:szCs w:val="24"/>
        </w:rPr>
        <w:t>presťahovanie sídla pápeža z Avignonu do Ríma</w:t>
      </w:r>
    </w:p>
    <w:p w:rsidR="00EB0980" w:rsidRDefault="00EB0980" w:rsidP="00EB0980">
      <w:pPr>
        <w:pStyle w:val="Bezriadkovani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0980">
        <w:rPr>
          <w:rFonts w:ascii="Arial" w:hAnsi="Arial" w:cs="Arial"/>
          <w:sz w:val="24"/>
          <w:szCs w:val="24"/>
        </w:rPr>
        <w:t>presťahovanie sídla pápeža z Ríma do Avignonu</w:t>
      </w:r>
    </w:p>
    <w:p w:rsidR="00EB0980" w:rsidRPr="00EB0980" w:rsidRDefault="00EB0980" w:rsidP="00EB0980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2258" w:rsidRPr="00EB0980" w:rsidRDefault="00EB0980" w:rsidP="00452258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B0980">
        <w:rPr>
          <w:rFonts w:ascii="Arial" w:hAnsi="Arial" w:cs="Arial"/>
          <w:b/>
          <w:sz w:val="24"/>
          <w:szCs w:val="24"/>
        </w:rPr>
        <w:t>Za koho vlády bolo Francúzsko jednou z najsilnejších krajín Európy?</w:t>
      </w:r>
    </w:p>
    <w:p w:rsidR="00EB0980" w:rsidRDefault="00EB0980" w:rsidP="00EB0980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B0980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EB0980" w:rsidRDefault="00EB0980" w:rsidP="00EB0980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0980" w:rsidRPr="00EB0980" w:rsidRDefault="00EB0980" w:rsidP="00EB098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B0980">
        <w:rPr>
          <w:rFonts w:ascii="Arial" w:hAnsi="Arial" w:cs="Arial"/>
          <w:b/>
          <w:sz w:val="24"/>
          <w:szCs w:val="24"/>
        </w:rPr>
        <w:t>Avignonské zajatie pápežov trvalo ........................ .</w:t>
      </w:r>
    </w:p>
    <w:p w:rsidR="00EB0980" w:rsidRDefault="00EB0980" w:rsidP="00EB0980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0980" w:rsidRDefault="00EB0980" w:rsidP="00EB0980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15875</wp:posOffset>
            </wp:positionV>
            <wp:extent cx="3429000" cy="1743075"/>
            <wp:effectExtent l="19050" t="0" r="0" b="0"/>
            <wp:wrapSquare wrapText="bothSides"/>
            <wp:docPr id="1" name="Obrázok 1" descr="Child , Students, group of children studying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 , Students, group of children studying illustrati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BDBDB"/>
                        </a:clrFrom>
                        <a:clrTo>
                          <a:srgbClr val="DBDBD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980" w:rsidRDefault="00EB0980" w:rsidP="00EB0980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0980" w:rsidRDefault="00EB0980" w:rsidP="00EB0980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0980" w:rsidRDefault="00EB0980" w:rsidP="00EB0980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2C03" w:rsidRDefault="00332C03" w:rsidP="00EB0980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2C03" w:rsidRDefault="00332C03" w:rsidP="00EB0980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2C03" w:rsidRDefault="00332C03" w:rsidP="00EB0980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2C03" w:rsidRDefault="00332C03" w:rsidP="00EB0980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2C03" w:rsidRDefault="00332C03" w:rsidP="00EB0980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2C03" w:rsidRPr="00C93A9F" w:rsidRDefault="00332C03" w:rsidP="00332C03">
      <w:pPr>
        <w:pStyle w:val="Bezriadkovania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93A9F">
        <w:rPr>
          <w:rFonts w:ascii="Arial" w:hAnsi="Arial" w:cs="Arial"/>
          <w:b/>
          <w:sz w:val="40"/>
          <w:szCs w:val="40"/>
        </w:rPr>
        <w:t>VYPLNENÝ PRACOVNÝ LIST MI POŠLITE.</w:t>
      </w:r>
      <w:r w:rsidRPr="00C93A9F">
        <w:rPr>
          <w:rFonts w:ascii="Arial" w:hAnsi="Arial" w:cs="Arial"/>
          <w:noProof/>
          <w:sz w:val="40"/>
          <w:szCs w:val="40"/>
        </w:rPr>
        <w:t xml:space="preserve"> </w:t>
      </w:r>
    </w:p>
    <w:p w:rsidR="00332C03" w:rsidRPr="00EB0980" w:rsidRDefault="00332C03" w:rsidP="00EB0980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332C03" w:rsidRPr="00EB0980" w:rsidSect="006C78E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26B" w:rsidRDefault="0034726B" w:rsidP="00D336A7">
      <w:pPr>
        <w:spacing w:after="0" w:line="240" w:lineRule="auto"/>
      </w:pPr>
      <w:r>
        <w:separator/>
      </w:r>
    </w:p>
  </w:endnote>
  <w:endnote w:type="continuationSeparator" w:id="1">
    <w:p w:rsidR="0034726B" w:rsidRDefault="0034726B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26B" w:rsidRDefault="0034726B" w:rsidP="00D336A7">
      <w:pPr>
        <w:spacing w:after="0" w:line="240" w:lineRule="auto"/>
      </w:pPr>
      <w:r>
        <w:separator/>
      </w:r>
    </w:p>
  </w:footnote>
  <w:footnote w:type="continuationSeparator" w:id="1">
    <w:p w:rsidR="0034726B" w:rsidRDefault="0034726B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Pr="00D336A7">
      <w:rPr>
        <w:i/>
        <w:sz w:val="20"/>
        <w:szCs w:val="20"/>
      </w:rPr>
      <w:t>6.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FBE"/>
    <w:multiLevelType w:val="hybridMultilevel"/>
    <w:tmpl w:val="4418CB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45BB7"/>
    <w:multiLevelType w:val="hybridMultilevel"/>
    <w:tmpl w:val="6CC653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773514"/>
    <w:multiLevelType w:val="hybridMultilevel"/>
    <w:tmpl w:val="C4882A4C"/>
    <w:lvl w:ilvl="0" w:tplc="0CDC9DAA">
      <w:start w:val="1"/>
      <w:numFmt w:val="decimal"/>
      <w:lvlText w:val="%1."/>
      <w:lvlJc w:val="left"/>
      <w:pPr>
        <w:ind w:left="2345" w:hanging="360"/>
      </w:pPr>
      <w:rPr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C75D3"/>
    <w:multiLevelType w:val="hybridMultilevel"/>
    <w:tmpl w:val="E2A8CA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F04C0"/>
    <w:multiLevelType w:val="hybridMultilevel"/>
    <w:tmpl w:val="C96814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F0701"/>
    <w:multiLevelType w:val="hybridMultilevel"/>
    <w:tmpl w:val="749E420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AA687D"/>
    <w:multiLevelType w:val="hybridMultilevel"/>
    <w:tmpl w:val="FCB67E64"/>
    <w:lvl w:ilvl="0" w:tplc="655CE1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CA6326"/>
    <w:multiLevelType w:val="hybridMultilevel"/>
    <w:tmpl w:val="0310DFA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4B0293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6"/>
  </w:num>
  <w:num w:numId="9">
    <w:abstractNumId w:val="0"/>
  </w:num>
  <w:num w:numId="10">
    <w:abstractNumId w:val="13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026F6F"/>
    <w:rsid w:val="000419E0"/>
    <w:rsid w:val="000C4846"/>
    <w:rsid w:val="0011490E"/>
    <w:rsid w:val="00140553"/>
    <w:rsid w:val="001E6EE9"/>
    <w:rsid w:val="002358FA"/>
    <w:rsid w:val="00320DE2"/>
    <w:rsid w:val="00332C03"/>
    <w:rsid w:val="0034726B"/>
    <w:rsid w:val="003A6E55"/>
    <w:rsid w:val="003B3851"/>
    <w:rsid w:val="003F3E60"/>
    <w:rsid w:val="00452258"/>
    <w:rsid w:val="00480974"/>
    <w:rsid w:val="005225FE"/>
    <w:rsid w:val="00583F3B"/>
    <w:rsid w:val="005907B5"/>
    <w:rsid w:val="005B690E"/>
    <w:rsid w:val="006670C3"/>
    <w:rsid w:val="00676931"/>
    <w:rsid w:val="006C78EF"/>
    <w:rsid w:val="00700DDC"/>
    <w:rsid w:val="00760FC5"/>
    <w:rsid w:val="00803D2D"/>
    <w:rsid w:val="008063C9"/>
    <w:rsid w:val="00836234"/>
    <w:rsid w:val="00893032"/>
    <w:rsid w:val="008C392E"/>
    <w:rsid w:val="0090649D"/>
    <w:rsid w:val="00943ACA"/>
    <w:rsid w:val="0096398C"/>
    <w:rsid w:val="009F23E9"/>
    <w:rsid w:val="00B84727"/>
    <w:rsid w:val="00BA0AEC"/>
    <w:rsid w:val="00BE11CA"/>
    <w:rsid w:val="00C93A9F"/>
    <w:rsid w:val="00D10ABC"/>
    <w:rsid w:val="00D336A7"/>
    <w:rsid w:val="00D621BF"/>
    <w:rsid w:val="00D719BE"/>
    <w:rsid w:val="00D81E7E"/>
    <w:rsid w:val="00EA3A57"/>
    <w:rsid w:val="00EB0980"/>
    <w:rsid w:val="00EC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16</cp:revision>
  <cp:lastPrinted>2020-05-21T18:08:00Z</cp:lastPrinted>
  <dcterms:created xsi:type="dcterms:W3CDTF">2020-04-25T13:42:00Z</dcterms:created>
  <dcterms:modified xsi:type="dcterms:W3CDTF">2020-05-31T12:37:00Z</dcterms:modified>
</cp:coreProperties>
</file>