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0E" w:rsidRDefault="002D13B1" w:rsidP="002D13B1">
      <w:pPr>
        <w:jc w:val="center"/>
        <w:rPr>
          <w:b/>
          <w:color w:val="C00000"/>
          <w:sz w:val="40"/>
          <w:szCs w:val="40"/>
        </w:rPr>
      </w:pPr>
      <w:r w:rsidRPr="002D13B1">
        <w:rPr>
          <w:b/>
          <w:color w:val="C00000"/>
          <w:sz w:val="40"/>
          <w:szCs w:val="40"/>
        </w:rPr>
        <w:t>Jednoduché úrokovanie</w:t>
      </w:r>
    </w:p>
    <w:p w:rsidR="002D13B1" w:rsidRPr="002D13B1" w:rsidRDefault="002D13B1" w:rsidP="002D13B1">
      <w:pPr>
        <w:rPr>
          <w:sz w:val="40"/>
          <w:szCs w:val="40"/>
        </w:rPr>
      </w:pPr>
      <w:r w:rsidRPr="002D13B1">
        <w:rPr>
          <w:b/>
          <w:color w:val="C00000"/>
          <w:sz w:val="40"/>
          <w:szCs w:val="40"/>
        </w:rPr>
        <w:t>ÚROK</w:t>
      </w:r>
      <w:r>
        <w:rPr>
          <w:color w:val="C00000"/>
          <w:sz w:val="40"/>
          <w:szCs w:val="40"/>
        </w:rPr>
        <w:t xml:space="preserve"> – </w:t>
      </w:r>
      <w:r w:rsidRPr="002D13B1">
        <w:rPr>
          <w:sz w:val="40"/>
          <w:szCs w:val="40"/>
          <w:u w:val="single"/>
        </w:rPr>
        <w:t>poplatok za požičanie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>– istá suma peňazí</w:t>
      </w:r>
    </w:p>
    <w:p w:rsidR="002D13B1" w:rsidRDefault="002D13B1" w:rsidP="002D13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(požičiam ti 100 €, ale vrátiš mi 120 € ....rozdiel </w:t>
      </w:r>
      <w:r w:rsidRPr="002D13B1">
        <w:rPr>
          <w:b/>
          <w:color w:val="C00000"/>
          <w:sz w:val="32"/>
          <w:szCs w:val="32"/>
        </w:rPr>
        <w:t>20 €</w:t>
      </w:r>
      <w:r>
        <w:rPr>
          <w:sz w:val="32"/>
          <w:szCs w:val="32"/>
        </w:rPr>
        <w:t xml:space="preserve"> je ÚROK)</w:t>
      </w:r>
    </w:p>
    <w:p w:rsidR="002D13B1" w:rsidRDefault="002D13B1" w:rsidP="002D13B1">
      <w:pPr>
        <w:spacing w:line="240" w:lineRule="auto"/>
        <w:rPr>
          <w:sz w:val="32"/>
          <w:szCs w:val="32"/>
        </w:rPr>
      </w:pPr>
      <w:r w:rsidRPr="002D13B1">
        <w:rPr>
          <w:sz w:val="32"/>
          <w:szCs w:val="32"/>
          <w:u w:val="single"/>
        </w:rPr>
        <w:t>Ak vložíš peniaze do banky</w:t>
      </w: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banka vypláca úrok TEBE, istú sumu za to, že pracuje s tvojimi peniazmi.</w:t>
      </w:r>
    </w:p>
    <w:p w:rsidR="002D13B1" w:rsidRDefault="002D13B1" w:rsidP="002D13B1">
      <w:pPr>
        <w:spacing w:line="240" w:lineRule="auto"/>
        <w:rPr>
          <w:sz w:val="32"/>
          <w:szCs w:val="32"/>
        </w:rPr>
      </w:pPr>
      <w:r w:rsidRPr="002D13B1">
        <w:rPr>
          <w:sz w:val="32"/>
          <w:szCs w:val="32"/>
          <w:u w:val="single"/>
        </w:rPr>
        <w:t>Ak si požičiaš peniaze z banky</w:t>
      </w: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→</w:t>
      </w:r>
      <w:r>
        <w:rPr>
          <w:sz w:val="32"/>
          <w:szCs w:val="32"/>
        </w:rPr>
        <w:t xml:space="preserve"> TY PLATÍŠ BANKE za to, že si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požičal</w:t>
      </w:r>
    </w:p>
    <w:p w:rsidR="00663456" w:rsidRDefault="00663456" w:rsidP="002D13B1">
      <w:pPr>
        <w:spacing w:line="240" w:lineRule="auto"/>
        <w:rPr>
          <w:b/>
          <w:color w:val="C00000"/>
          <w:sz w:val="40"/>
          <w:szCs w:val="40"/>
        </w:rPr>
      </w:pPr>
    </w:p>
    <w:p w:rsidR="002D13B1" w:rsidRDefault="002D13B1" w:rsidP="002D13B1">
      <w:pPr>
        <w:spacing w:line="240" w:lineRule="auto"/>
        <w:rPr>
          <w:sz w:val="40"/>
          <w:szCs w:val="40"/>
          <w:u w:val="single"/>
        </w:rPr>
      </w:pPr>
      <w:r w:rsidRPr="002D13B1">
        <w:rPr>
          <w:b/>
          <w:color w:val="C00000"/>
          <w:sz w:val="40"/>
          <w:szCs w:val="40"/>
        </w:rPr>
        <w:t xml:space="preserve">ISTINA </w:t>
      </w:r>
      <w:r>
        <w:rPr>
          <w:b/>
          <w:color w:val="C00000"/>
          <w:sz w:val="40"/>
          <w:szCs w:val="40"/>
        </w:rPr>
        <w:t xml:space="preserve">(ZÁKLAD) – </w:t>
      </w:r>
      <w:r w:rsidRPr="002D13B1">
        <w:rPr>
          <w:sz w:val="40"/>
          <w:szCs w:val="40"/>
          <w:u w:val="single"/>
        </w:rPr>
        <w:t>požičaná suma peňazí</w:t>
      </w:r>
    </w:p>
    <w:p w:rsidR="00663456" w:rsidRDefault="00663456" w:rsidP="002D13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(ak som ti požičal 100 €, tak táto suma 100 € je ISTINA)</w:t>
      </w: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40"/>
          <w:szCs w:val="40"/>
          <w:u w:val="single"/>
        </w:rPr>
      </w:pPr>
      <w:r>
        <w:rPr>
          <w:b/>
          <w:color w:val="C00000"/>
          <w:sz w:val="40"/>
          <w:szCs w:val="40"/>
        </w:rPr>
        <w:t xml:space="preserve">ÚROKOVÁ MIERA – </w:t>
      </w:r>
      <w:r>
        <w:rPr>
          <w:sz w:val="40"/>
          <w:szCs w:val="40"/>
          <w:u w:val="single"/>
        </w:rPr>
        <w:t>udáva sa v %</w:t>
      </w:r>
    </w:p>
    <w:p w:rsidR="00663456" w:rsidRDefault="00663456" w:rsidP="002D13B1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3% </w:t>
      </w:r>
      <w:proofErr w:type="spellStart"/>
      <w:r>
        <w:rPr>
          <w:sz w:val="32"/>
          <w:szCs w:val="32"/>
        </w:rPr>
        <w:t>p.a</w:t>
      </w:r>
      <w:proofErr w:type="spellEnd"/>
      <w:r>
        <w:rPr>
          <w:sz w:val="32"/>
          <w:szCs w:val="32"/>
        </w:rPr>
        <w:t xml:space="preserve"> – skratka z latinčiny – </w:t>
      </w:r>
      <w:r w:rsidRPr="00663456">
        <w:rPr>
          <w:b/>
          <w:sz w:val="32"/>
          <w:szCs w:val="32"/>
        </w:rPr>
        <w:t>PER ANNUM</w:t>
      </w:r>
      <w:r>
        <w:rPr>
          <w:sz w:val="32"/>
          <w:szCs w:val="32"/>
        </w:rPr>
        <w:t xml:space="preserve"> </w:t>
      </w:r>
      <w:r w:rsidRPr="00663456">
        <w:rPr>
          <w:b/>
          <w:sz w:val="32"/>
          <w:szCs w:val="32"/>
        </w:rPr>
        <w:t>(ročne)</w:t>
      </w:r>
    </w:p>
    <w:p w:rsidR="00663456" w:rsidRDefault="00663456" w:rsidP="002D13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(vložím do banky 1000 €, úroková miera je 3% </w:t>
      </w:r>
      <w:proofErr w:type="spellStart"/>
      <w:r>
        <w:rPr>
          <w:sz w:val="32"/>
          <w:szCs w:val="32"/>
        </w:rPr>
        <w:t>p.a</w:t>
      </w:r>
      <w:proofErr w:type="spellEnd"/>
      <w:r>
        <w:rPr>
          <w:sz w:val="32"/>
          <w:szCs w:val="32"/>
        </w:rPr>
        <w:t xml:space="preserve"> – to znamená, že za 1 rok mi na účet pripíšu 3% z 1000€ )</w:t>
      </w: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663456" w:rsidP="002D13B1">
      <w:pPr>
        <w:spacing w:line="240" w:lineRule="auto"/>
        <w:rPr>
          <w:sz w:val="32"/>
          <w:szCs w:val="32"/>
        </w:rPr>
      </w:pPr>
    </w:p>
    <w:p w:rsidR="00663456" w:rsidRDefault="00AC3F43" w:rsidP="002D13B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V</w:t>
      </w:r>
      <w:r w:rsidR="00663456">
        <w:rPr>
          <w:sz w:val="32"/>
          <w:szCs w:val="32"/>
        </w:rPr>
        <w:t xml:space="preserve">ypočítaj, koľko budeš mať na účte v banke po roku, ak banka vklad úročí 3% </w:t>
      </w:r>
      <w:proofErr w:type="spellStart"/>
      <w:r w:rsidR="00663456">
        <w:rPr>
          <w:sz w:val="32"/>
          <w:szCs w:val="32"/>
        </w:rPr>
        <w:t>p.a</w:t>
      </w:r>
      <w:proofErr w:type="spellEnd"/>
      <w:r w:rsidR="00663456">
        <w:rPr>
          <w:sz w:val="32"/>
          <w:szCs w:val="32"/>
        </w:rPr>
        <w:t>. a istina je:</w:t>
      </w:r>
    </w:p>
    <w:p w:rsidR="00663456" w:rsidRDefault="00663456" w:rsidP="00663456">
      <w:pPr>
        <w:pStyle w:val="Odsekzoznamu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1000 €</w:t>
      </w:r>
    </w:p>
    <w:p w:rsidR="00663456" w:rsidRDefault="00663456" w:rsidP="00663456">
      <w:pPr>
        <w:pStyle w:val="Odsekzoznamu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5000 €</w:t>
      </w:r>
    </w:p>
    <w:p w:rsidR="00663456" w:rsidRDefault="00663456" w:rsidP="00663456">
      <w:pPr>
        <w:pStyle w:val="Odsekzoznamu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2550 €</w:t>
      </w:r>
    </w:p>
    <w:p w:rsidR="00AC3F43" w:rsidRDefault="00AC3F43" w:rsidP="00663456">
      <w:pPr>
        <w:pStyle w:val="Odsekzoznamu"/>
        <w:spacing w:line="240" w:lineRule="auto"/>
        <w:rPr>
          <w:sz w:val="32"/>
          <w:szCs w:val="32"/>
        </w:rPr>
      </w:pPr>
    </w:p>
    <w:p w:rsidR="00663456" w:rsidRDefault="00BC1595" w:rsidP="00663456">
      <w:pPr>
        <w:pStyle w:val="Odsekzoznamu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1.9pt;margin-top:16.95pt;width:68.25pt;height:31.5pt;z-index:251658240" filled="f" stroked="f">
            <v:textbox>
              <w:txbxContent>
                <w:p w:rsidR="00CD3CE7" w:rsidRPr="00CD3CE7" w:rsidRDefault="00CD3CE7">
                  <w:pPr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CD3CE7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ISTINA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sk-SK"/>
        </w:rPr>
        <w:pict>
          <v:oval id="_x0000_s1030" style="position:absolute;left:0;text-align:left;margin-left:112.9pt;margin-top:16.95pt;width:63pt;height:24.75pt;z-index:251659264" filled="f" strokecolor="#f79646 [3209]" strokeweight="2.25pt"/>
        </w:pict>
      </w:r>
    </w:p>
    <w:p w:rsidR="00663456" w:rsidRDefault="00663456" w:rsidP="00663456">
      <w:pPr>
        <w:pStyle w:val="Odsekzoznamu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100 %.......1 000 €</w:t>
      </w:r>
    </w:p>
    <w:p w:rsidR="00663456" w:rsidRDefault="00BC1595" w:rsidP="00663456">
      <w:pPr>
        <w:pStyle w:val="Odsekzoznamu"/>
        <w:spacing w:line="240" w:lineRule="auto"/>
        <w:ind w:left="1080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 id="_x0000_s1034" type="#_x0000_t202" style="position:absolute;left:0;text-align:left;margin-left:152.65pt;margin-top:14.9pt;width:57.15pt;height:29.25pt;z-index:251663360" filled="f" stroked="f">
            <v:textbox>
              <w:txbxContent>
                <w:p w:rsidR="00CD3CE7" w:rsidRPr="00CD3CE7" w:rsidRDefault="00CD3CE7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CD3CE7">
                    <w:rPr>
                      <w:b/>
                      <w:color w:val="0070C0"/>
                      <w:sz w:val="28"/>
                      <w:szCs w:val="28"/>
                    </w:rPr>
                    <w:t>ÚROK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sk-SK"/>
        </w:rPr>
        <w:pict>
          <v:oval id="_x0000_s1033" style="position:absolute;left:0;text-align:left;margin-left:109.15pt;margin-top:14.9pt;width:43.5pt;height:26.85pt;z-index:251662336" filled="f" strokecolor="#0070c0" strokeweight="2.25pt"/>
        </w:pict>
      </w:r>
      <w:r w:rsidR="00663456">
        <w:rPr>
          <w:sz w:val="32"/>
          <w:szCs w:val="32"/>
        </w:rPr>
        <w:t>1%............10 €</w:t>
      </w:r>
    </w:p>
    <w:p w:rsidR="00663456" w:rsidRDefault="00BC1595" w:rsidP="00663456">
      <w:pPr>
        <w:pStyle w:val="Odsekzoznamu"/>
        <w:spacing w:line="240" w:lineRule="auto"/>
        <w:ind w:left="1080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 id="_x0000_s1032" type="#_x0000_t202" style="position:absolute;left:0;text-align:left;margin-left:-51.35pt;margin-top:16.1pt;width:135.75pt;height:26.25pt;z-index:251661312" filled="f" stroked="f">
            <v:textbox>
              <w:txbxContent>
                <w:p w:rsidR="00CD3CE7" w:rsidRPr="00CD3CE7" w:rsidRDefault="00CD3CE7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CD3CE7">
                    <w:rPr>
                      <w:b/>
                      <w:color w:val="00B050"/>
                      <w:sz w:val="28"/>
                      <w:szCs w:val="28"/>
                    </w:rPr>
                    <w:t>ÚROKOVÁ MIERA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sk-SK"/>
        </w:rPr>
        <w:pict>
          <v:oval id="_x0000_s1031" style="position:absolute;left:0;text-align:left;margin-left:43.9pt;margin-top:2pt;width:36.75pt;height:20.25pt;z-index:251660288" filled="f" strokecolor="#00b050" strokeweight="2.25pt"/>
        </w:pict>
      </w:r>
      <w:r w:rsidR="00663456">
        <w:rPr>
          <w:sz w:val="32"/>
          <w:szCs w:val="32"/>
        </w:rPr>
        <w:t>3%............30€</w:t>
      </w:r>
    </w:p>
    <w:p w:rsidR="00663456" w:rsidRDefault="00663456" w:rsidP="00663456">
      <w:pPr>
        <w:pStyle w:val="Odsekzoznamu"/>
        <w:spacing w:line="240" w:lineRule="auto"/>
        <w:ind w:left="1080"/>
        <w:rPr>
          <w:sz w:val="32"/>
          <w:szCs w:val="32"/>
        </w:rPr>
      </w:pPr>
    </w:p>
    <w:p w:rsidR="00663456" w:rsidRDefault="00CD3CE7" w:rsidP="00663456">
      <w:pPr>
        <w:pStyle w:val="Odsekzoznamu"/>
        <w:spacing w:line="240" w:lineRule="auto"/>
        <w:ind w:left="1080"/>
        <w:rPr>
          <w:sz w:val="32"/>
          <w:szCs w:val="32"/>
        </w:rPr>
      </w:pPr>
      <w:r w:rsidRPr="00CD3CE7">
        <w:rPr>
          <w:b/>
          <w:color w:val="F79646" w:themeColor="accent6"/>
          <w:sz w:val="32"/>
          <w:szCs w:val="32"/>
        </w:rPr>
        <w:t>1000 €</w:t>
      </w:r>
      <w:r>
        <w:rPr>
          <w:color w:val="E36C0A" w:themeColor="accent6" w:themeShade="BF"/>
          <w:sz w:val="32"/>
          <w:szCs w:val="32"/>
        </w:rPr>
        <w:t xml:space="preserve"> + </w:t>
      </w:r>
      <w:r w:rsidRPr="00CD3CE7">
        <w:rPr>
          <w:b/>
          <w:color w:val="0070C0"/>
          <w:sz w:val="32"/>
          <w:szCs w:val="32"/>
        </w:rPr>
        <w:t>30 €</w:t>
      </w:r>
      <w:r>
        <w:rPr>
          <w:color w:val="0070C0"/>
          <w:sz w:val="32"/>
          <w:szCs w:val="32"/>
        </w:rPr>
        <w:t xml:space="preserve"> = </w:t>
      </w:r>
      <w:r>
        <w:rPr>
          <w:sz w:val="32"/>
          <w:szCs w:val="32"/>
        </w:rPr>
        <w:t>1030 €</w:t>
      </w:r>
    </w:p>
    <w:p w:rsidR="00CD3CE7" w:rsidRDefault="00CD3CE7" w:rsidP="00CD3CE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 roku budeme mať na účte 1030 €.</w:t>
      </w:r>
    </w:p>
    <w:p w:rsidR="00AC3F43" w:rsidRDefault="00AC3F43" w:rsidP="00CD3CE7">
      <w:pPr>
        <w:spacing w:line="240" w:lineRule="auto"/>
        <w:rPr>
          <w:sz w:val="32"/>
          <w:szCs w:val="32"/>
        </w:rPr>
      </w:pPr>
    </w:p>
    <w:p w:rsidR="00CD3CE7" w:rsidRDefault="00CD3CE7" w:rsidP="00CD3CE7">
      <w:pPr>
        <w:pStyle w:val="Odsekzoznamu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100 %.......5000€</w:t>
      </w:r>
    </w:p>
    <w:p w:rsidR="00CD3CE7" w:rsidRDefault="0047444B" w:rsidP="00CD3CE7">
      <w:pPr>
        <w:pStyle w:val="Odsekzoznamu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D3CE7">
        <w:rPr>
          <w:sz w:val="32"/>
          <w:szCs w:val="32"/>
        </w:rPr>
        <w:t>1%.............50€</w:t>
      </w:r>
    </w:p>
    <w:p w:rsidR="00CD3CE7" w:rsidRDefault="0047444B" w:rsidP="00CD3CE7">
      <w:pPr>
        <w:pStyle w:val="Odsekzoznamu"/>
        <w:spacing w:line="240" w:lineRule="auto"/>
        <w:ind w:left="1080"/>
        <w:rPr>
          <w:b/>
          <w:color w:val="1F497D" w:themeColor="text2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CD3CE7">
        <w:rPr>
          <w:sz w:val="32"/>
          <w:szCs w:val="32"/>
        </w:rPr>
        <w:t>3%.............</w:t>
      </w:r>
      <w:r w:rsidR="00CD3CE7" w:rsidRPr="00CD3CE7">
        <w:rPr>
          <w:b/>
          <w:color w:val="1F497D" w:themeColor="text2"/>
          <w:sz w:val="32"/>
          <w:szCs w:val="32"/>
        </w:rPr>
        <w:t>150€ - úrok</w:t>
      </w:r>
    </w:p>
    <w:p w:rsidR="00CD3CE7" w:rsidRDefault="00CD3CE7" w:rsidP="00CD3CE7">
      <w:pPr>
        <w:pStyle w:val="Odsekzoznamu"/>
        <w:spacing w:line="240" w:lineRule="auto"/>
        <w:ind w:left="1080"/>
        <w:rPr>
          <w:b/>
          <w:color w:val="1F497D" w:themeColor="text2"/>
          <w:sz w:val="32"/>
          <w:szCs w:val="32"/>
        </w:rPr>
      </w:pPr>
    </w:p>
    <w:p w:rsidR="00CD3CE7" w:rsidRDefault="00CD3CE7" w:rsidP="00CD3CE7">
      <w:pPr>
        <w:pStyle w:val="Odsekzoznamu"/>
        <w:spacing w:line="240" w:lineRule="auto"/>
        <w:ind w:left="1080"/>
        <w:rPr>
          <w:sz w:val="32"/>
          <w:szCs w:val="32"/>
        </w:rPr>
      </w:pPr>
      <w:r w:rsidRPr="00CD3CE7">
        <w:rPr>
          <w:b/>
          <w:color w:val="F79646" w:themeColor="accent6"/>
          <w:sz w:val="32"/>
          <w:szCs w:val="32"/>
        </w:rPr>
        <w:t>5000 €</w:t>
      </w:r>
      <w:r>
        <w:rPr>
          <w:color w:val="F79646" w:themeColor="accent6"/>
          <w:sz w:val="32"/>
          <w:szCs w:val="32"/>
        </w:rPr>
        <w:t xml:space="preserve"> + </w:t>
      </w:r>
      <w:r w:rsidRPr="00CD3CE7">
        <w:rPr>
          <w:b/>
          <w:color w:val="1F497D" w:themeColor="text2"/>
          <w:sz w:val="32"/>
          <w:szCs w:val="32"/>
        </w:rPr>
        <w:t>150 €</w:t>
      </w:r>
      <w:r>
        <w:rPr>
          <w:color w:val="F79646" w:themeColor="accent6"/>
          <w:sz w:val="32"/>
          <w:szCs w:val="32"/>
        </w:rPr>
        <w:t xml:space="preserve"> </w:t>
      </w:r>
      <w:r w:rsidRPr="00CD3CE7">
        <w:rPr>
          <w:sz w:val="32"/>
          <w:szCs w:val="32"/>
        </w:rPr>
        <w:t>= 5150 €</w:t>
      </w:r>
    </w:p>
    <w:p w:rsidR="00E01571" w:rsidRDefault="00CD3CE7" w:rsidP="00CD3CE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 roku budeme mať na účte 5150 €</w:t>
      </w:r>
    </w:p>
    <w:p w:rsidR="00AC3F43" w:rsidRDefault="00AC3F43" w:rsidP="00CD3CE7">
      <w:pPr>
        <w:spacing w:line="240" w:lineRule="auto"/>
        <w:rPr>
          <w:sz w:val="32"/>
          <w:szCs w:val="32"/>
        </w:rPr>
      </w:pPr>
    </w:p>
    <w:p w:rsidR="00E01571" w:rsidRDefault="00E01571" w:rsidP="00E01571">
      <w:pPr>
        <w:pStyle w:val="Odsekzoznamu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100 %.......2550€</w:t>
      </w:r>
    </w:p>
    <w:p w:rsidR="00E01571" w:rsidRDefault="00E01571" w:rsidP="00E01571">
      <w:pPr>
        <w:pStyle w:val="Odsekzoznamu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1%............25,5 €</w:t>
      </w:r>
    </w:p>
    <w:p w:rsidR="00E01571" w:rsidRDefault="00E01571" w:rsidP="00E01571">
      <w:pPr>
        <w:pStyle w:val="Odsekzoznamu"/>
        <w:spacing w:line="240" w:lineRule="auto"/>
        <w:ind w:left="1080"/>
        <w:rPr>
          <w:b/>
          <w:color w:val="1F497D" w:themeColor="text2"/>
          <w:sz w:val="32"/>
          <w:szCs w:val="32"/>
        </w:rPr>
      </w:pPr>
      <w:r>
        <w:rPr>
          <w:sz w:val="32"/>
          <w:szCs w:val="32"/>
        </w:rPr>
        <w:t xml:space="preserve">  3%............</w:t>
      </w:r>
      <w:r w:rsidRPr="00E01571">
        <w:rPr>
          <w:b/>
          <w:color w:val="1F497D" w:themeColor="text2"/>
          <w:sz w:val="32"/>
          <w:szCs w:val="32"/>
        </w:rPr>
        <w:t>76,5</w:t>
      </w:r>
      <w:r>
        <w:rPr>
          <w:sz w:val="32"/>
          <w:szCs w:val="32"/>
        </w:rPr>
        <w:t xml:space="preserve"> </w:t>
      </w:r>
      <w:r w:rsidRPr="00CD3CE7">
        <w:rPr>
          <w:b/>
          <w:color w:val="1F497D" w:themeColor="text2"/>
          <w:sz w:val="32"/>
          <w:szCs w:val="32"/>
        </w:rPr>
        <w:t>€ - úrok</w:t>
      </w:r>
    </w:p>
    <w:p w:rsidR="00E01571" w:rsidRDefault="00E01571" w:rsidP="00E01571">
      <w:pPr>
        <w:pStyle w:val="Odsekzoznamu"/>
        <w:spacing w:line="240" w:lineRule="auto"/>
        <w:ind w:left="1080"/>
        <w:rPr>
          <w:b/>
          <w:color w:val="1F497D" w:themeColor="text2"/>
          <w:sz w:val="32"/>
          <w:szCs w:val="32"/>
        </w:rPr>
      </w:pPr>
    </w:p>
    <w:p w:rsidR="00E01571" w:rsidRDefault="00E01571" w:rsidP="00E01571">
      <w:pPr>
        <w:pStyle w:val="Odsekzoznamu"/>
        <w:spacing w:line="240" w:lineRule="auto"/>
        <w:ind w:left="1080"/>
        <w:rPr>
          <w:sz w:val="32"/>
          <w:szCs w:val="32"/>
        </w:rPr>
      </w:pPr>
      <w:r>
        <w:rPr>
          <w:b/>
          <w:color w:val="F79646" w:themeColor="accent6"/>
          <w:sz w:val="32"/>
          <w:szCs w:val="32"/>
        </w:rPr>
        <w:t>2550</w:t>
      </w:r>
      <w:r w:rsidRPr="00CD3CE7">
        <w:rPr>
          <w:b/>
          <w:color w:val="F79646" w:themeColor="accent6"/>
          <w:sz w:val="32"/>
          <w:szCs w:val="32"/>
        </w:rPr>
        <w:t xml:space="preserve"> €</w:t>
      </w:r>
      <w:r>
        <w:rPr>
          <w:color w:val="F79646" w:themeColor="accent6"/>
          <w:sz w:val="32"/>
          <w:szCs w:val="32"/>
        </w:rPr>
        <w:t xml:space="preserve"> + </w:t>
      </w:r>
      <w:r>
        <w:rPr>
          <w:b/>
          <w:color w:val="1F497D" w:themeColor="text2"/>
          <w:sz w:val="32"/>
          <w:szCs w:val="32"/>
        </w:rPr>
        <w:t>76,5</w:t>
      </w:r>
      <w:r w:rsidRPr="00CD3CE7">
        <w:rPr>
          <w:b/>
          <w:color w:val="1F497D" w:themeColor="text2"/>
          <w:sz w:val="32"/>
          <w:szCs w:val="32"/>
        </w:rPr>
        <w:t xml:space="preserve"> €</w:t>
      </w:r>
      <w:r>
        <w:rPr>
          <w:color w:val="F79646" w:themeColor="accent6"/>
          <w:sz w:val="32"/>
          <w:szCs w:val="32"/>
        </w:rPr>
        <w:t xml:space="preserve"> </w:t>
      </w:r>
      <w:r w:rsidRPr="00CD3CE7">
        <w:rPr>
          <w:sz w:val="32"/>
          <w:szCs w:val="32"/>
        </w:rPr>
        <w:t xml:space="preserve">= </w:t>
      </w:r>
      <w:r>
        <w:rPr>
          <w:sz w:val="32"/>
          <w:szCs w:val="32"/>
        </w:rPr>
        <w:t>2626,50</w:t>
      </w:r>
      <w:r w:rsidRPr="00CD3CE7">
        <w:rPr>
          <w:sz w:val="32"/>
          <w:szCs w:val="32"/>
        </w:rPr>
        <w:t xml:space="preserve"> €</w:t>
      </w:r>
    </w:p>
    <w:p w:rsidR="00E01571" w:rsidRDefault="00E01571" w:rsidP="00E0157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 roku budeme mať na účte 2626,50 €</w:t>
      </w:r>
    </w:p>
    <w:p w:rsidR="00E01571" w:rsidRDefault="00E01571" w:rsidP="00E01571">
      <w:pPr>
        <w:spacing w:line="240" w:lineRule="auto"/>
        <w:rPr>
          <w:sz w:val="32"/>
          <w:szCs w:val="32"/>
        </w:rPr>
      </w:pPr>
    </w:p>
    <w:sectPr w:rsidR="00E01571" w:rsidSect="0066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9CC"/>
    <w:multiLevelType w:val="hybridMultilevel"/>
    <w:tmpl w:val="823A7A78"/>
    <w:lvl w:ilvl="0" w:tplc="D00E4082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D7611"/>
    <w:multiLevelType w:val="hybridMultilevel"/>
    <w:tmpl w:val="B75491F8"/>
    <w:lvl w:ilvl="0" w:tplc="D00E4082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553DF"/>
    <w:multiLevelType w:val="hybridMultilevel"/>
    <w:tmpl w:val="ABB6D9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08C7"/>
    <w:multiLevelType w:val="hybridMultilevel"/>
    <w:tmpl w:val="D8F00260"/>
    <w:lvl w:ilvl="0" w:tplc="568212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74EA"/>
    <w:multiLevelType w:val="hybridMultilevel"/>
    <w:tmpl w:val="86528E84"/>
    <w:lvl w:ilvl="0" w:tplc="D00E4082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13B1"/>
    <w:rsid w:val="000B1C8E"/>
    <w:rsid w:val="0028177B"/>
    <w:rsid w:val="002D13B1"/>
    <w:rsid w:val="0047444B"/>
    <w:rsid w:val="00663456"/>
    <w:rsid w:val="0074440E"/>
    <w:rsid w:val="00895D6F"/>
    <w:rsid w:val="009803A9"/>
    <w:rsid w:val="00AC3F43"/>
    <w:rsid w:val="00BC1595"/>
    <w:rsid w:val="00CD3CE7"/>
    <w:rsid w:val="00E01571"/>
    <w:rsid w:val="00F9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44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ProBook 4510s</cp:lastModifiedBy>
  <cp:revision>2</cp:revision>
  <dcterms:created xsi:type="dcterms:W3CDTF">2020-04-22T09:09:00Z</dcterms:created>
  <dcterms:modified xsi:type="dcterms:W3CDTF">2020-04-22T09:09:00Z</dcterms:modified>
</cp:coreProperties>
</file>